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1F41D4" w:rsidRDefault="00104BAD" w:rsidP="003E4A63">
      <w:pPr>
        <w:rPr>
          <w:rFonts w:asciiTheme="minorHAnsi" w:hAnsiTheme="minorHAnsi" w:cstheme="minorHAnsi"/>
          <w:b/>
          <w:sz w:val="22"/>
          <w:szCs w:val="22"/>
        </w:rPr>
      </w:pPr>
    </w:p>
    <w:p w:rsidR="0077718A" w:rsidRPr="001F41D4" w:rsidRDefault="0077718A" w:rsidP="003E4A63">
      <w:pPr>
        <w:rPr>
          <w:rFonts w:asciiTheme="minorHAnsi" w:hAnsiTheme="minorHAnsi" w:cstheme="minorHAnsi"/>
          <w:b/>
          <w:sz w:val="22"/>
          <w:szCs w:val="22"/>
        </w:rPr>
      </w:pPr>
    </w:p>
    <w:p w:rsidR="009E3533" w:rsidRPr="001F41D4" w:rsidRDefault="00CE1E56" w:rsidP="00564C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41D4">
        <w:rPr>
          <w:rFonts w:asciiTheme="minorHAnsi" w:hAnsiTheme="minorHAnsi" w:cstheme="minorHAnsi"/>
          <w:b/>
          <w:sz w:val="22"/>
          <w:szCs w:val="22"/>
        </w:rPr>
        <w:t>CONSELHO ESTADUAL DO MEIO AMBIENTE – CONSEMA</w:t>
      </w:r>
    </w:p>
    <w:p w:rsidR="000D402B" w:rsidRPr="001F41D4" w:rsidRDefault="000D402B" w:rsidP="00620BE2">
      <w:pPr>
        <w:rPr>
          <w:rFonts w:asciiTheme="minorHAnsi" w:hAnsiTheme="minorHAnsi" w:cstheme="minorHAnsi"/>
          <w:b/>
          <w:sz w:val="22"/>
          <w:szCs w:val="22"/>
        </w:rPr>
      </w:pPr>
    </w:p>
    <w:p w:rsidR="000D402B" w:rsidRPr="001F41D4" w:rsidRDefault="000D402B" w:rsidP="00620BE2">
      <w:pPr>
        <w:rPr>
          <w:rFonts w:asciiTheme="minorHAnsi" w:hAnsiTheme="minorHAnsi" w:cstheme="minorHAnsi"/>
          <w:sz w:val="22"/>
          <w:szCs w:val="22"/>
        </w:rPr>
      </w:pPr>
    </w:p>
    <w:p w:rsidR="00FA43C3" w:rsidRPr="001F41D4" w:rsidRDefault="007B3579" w:rsidP="00620BE2">
      <w:pPr>
        <w:rPr>
          <w:rFonts w:ascii="Calibri" w:hAnsi="Calibri" w:cs="Calibri"/>
          <w:b/>
          <w:sz w:val="22"/>
          <w:szCs w:val="22"/>
        </w:rPr>
      </w:pPr>
      <w:r w:rsidRPr="001F41D4">
        <w:rPr>
          <w:rFonts w:asciiTheme="minorHAnsi" w:hAnsiTheme="minorHAnsi" w:cstheme="minorHAnsi"/>
          <w:b/>
          <w:sz w:val="22"/>
          <w:szCs w:val="22"/>
        </w:rPr>
        <w:t>Processo n</w:t>
      </w:r>
      <w:r w:rsidR="007E5DFA" w:rsidRPr="001F41D4">
        <w:rPr>
          <w:rFonts w:asciiTheme="minorHAnsi" w:hAnsiTheme="minorHAnsi" w:cstheme="minorHAnsi"/>
          <w:b/>
          <w:sz w:val="22"/>
          <w:szCs w:val="22"/>
        </w:rPr>
        <w:t>°</w:t>
      </w:r>
      <w:r w:rsidR="009948ED" w:rsidRPr="001F41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41D4" w:rsidRPr="001F41D4">
        <w:rPr>
          <w:rFonts w:ascii="Calibri" w:hAnsi="Calibri" w:cs="Calibri"/>
          <w:b/>
          <w:sz w:val="22"/>
          <w:szCs w:val="22"/>
        </w:rPr>
        <w:t>613266/2009.</w:t>
      </w:r>
    </w:p>
    <w:p w:rsidR="00564C38" w:rsidRPr="001F41D4" w:rsidRDefault="002061E6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1F41D4">
        <w:rPr>
          <w:rFonts w:asciiTheme="minorHAnsi" w:hAnsiTheme="minorHAnsi" w:cstheme="minorHAnsi"/>
          <w:b/>
          <w:sz w:val="22"/>
          <w:szCs w:val="22"/>
        </w:rPr>
        <w:t>Recorrente</w:t>
      </w:r>
      <w:r w:rsidR="00564C38" w:rsidRPr="001F41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48ED" w:rsidRPr="001F41D4">
        <w:rPr>
          <w:rFonts w:asciiTheme="minorHAnsi" w:hAnsiTheme="minorHAnsi" w:cstheme="minorHAnsi"/>
          <w:b/>
          <w:sz w:val="22"/>
          <w:szCs w:val="22"/>
        </w:rPr>
        <w:t>–</w:t>
      </w:r>
      <w:r w:rsidR="00564C38" w:rsidRPr="001F41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41D4" w:rsidRPr="001F41D4">
        <w:rPr>
          <w:rFonts w:ascii="Calibri" w:hAnsi="Calibri" w:cs="Calibri"/>
          <w:b/>
          <w:sz w:val="22"/>
          <w:szCs w:val="22"/>
        </w:rPr>
        <w:t xml:space="preserve">Ricardo </w:t>
      </w:r>
      <w:proofErr w:type="spellStart"/>
      <w:r w:rsidR="001F41D4" w:rsidRPr="001F41D4">
        <w:rPr>
          <w:rFonts w:ascii="Calibri" w:hAnsi="Calibri" w:cs="Calibri"/>
          <w:b/>
          <w:sz w:val="22"/>
          <w:szCs w:val="22"/>
        </w:rPr>
        <w:t>Seiji</w:t>
      </w:r>
      <w:proofErr w:type="spellEnd"/>
      <w:r w:rsidR="001F41D4" w:rsidRPr="001F41D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1F41D4" w:rsidRPr="001F41D4">
        <w:rPr>
          <w:rFonts w:ascii="Calibri" w:hAnsi="Calibri" w:cs="Calibri"/>
          <w:b/>
          <w:sz w:val="22"/>
          <w:szCs w:val="22"/>
        </w:rPr>
        <w:t>Hayashi</w:t>
      </w:r>
      <w:proofErr w:type="spellEnd"/>
      <w:r w:rsidR="001F41D4" w:rsidRPr="001F41D4">
        <w:rPr>
          <w:rFonts w:ascii="Calibri" w:hAnsi="Calibri" w:cs="Calibri"/>
          <w:b/>
          <w:sz w:val="22"/>
          <w:szCs w:val="22"/>
        </w:rPr>
        <w:t xml:space="preserve"> e Outros.</w:t>
      </w:r>
    </w:p>
    <w:p w:rsidR="00444228" w:rsidRPr="001F41D4" w:rsidRDefault="00505F74" w:rsidP="00620BE2">
      <w:pPr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1F41D4">
        <w:rPr>
          <w:rFonts w:asciiTheme="minorHAnsi" w:hAnsiTheme="minorHAnsi" w:cstheme="minorHAnsi"/>
          <w:sz w:val="22"/>
          <w:szCs w:val="22"/>
        </w:rPr>
        <w:t xml:space="preserve"> </w:t>
      </w:r>
      <w:r w:rsidR="001F41D4" w:rsidRPr="001F41D4">
        <w:rPr>
          <w:rFonts w:ascii="Calibri" w:hAnsi="Calibri" w:cs="Calibri"/>
          <w:sz w:val="22"/>
          <w:szCs w:val="22"/>
        </w:rPr>
        <w:t>120576, de 18/08/2009.</w:t>
      </w:r>
    </w:p>
    <w:p w:rsidR="00B43B48" w:rsidRPr="001F41D4" w:rsidRDefault="000F4B7A" w:rsidP="00620BE2">
      <w:pPr>
        <w:rPr>
          <w:rFonts w:ascii="Calibri" w:hAnsi="Calibri" w:cs="Calibri"/>
          <w:sz w:val="22"/>
          <w:szCs w:val="22"/>
        </w:rPr>
      </w:pPr>
      <w:r w:rsidRPr="001F41D4">
        <w:rPr>
          <w:rFonts w:asciiTheme="minorHAnsi" w:hAnsiTheme="minorHAnsi" w:cstheme="minorHAnsi"/>
          <w:sz w:val="22"/>
          <w:szCs w:val="22"/>
        </w:rPr>
        <w:t>Relator</w:t>
      </w:r>
      <w:r w:rsidR="00FA43C3" w:rsidRPr="001F41D4">
        <w:rPr>
          <w:rFonts w:asciiTheme="minorHAnsi" w:hAnsiTheme="minorHAnsi" w:cstheme="minorHAnsi"/>
          <w:sz w:val="22"/>
          <w:szCs w:val="22"/>
        </w:rPr>
        <w:t xml:space="preserve"> - </w:t>
      </w:r>
      <w:r w:rsidR="001F41D4" w:rsidRPr="001F41D4">
        <w:rPr>
          <w:rFonts w:ascii="Calibri" w:hAnsi="Calibri" w:cs="Calibri"/>
          <w:sz w:val="22"/>
          <w:szCs w:val="22"/>
        </w:rPr>
        <w:t>Fernando Ribeiro Teixeira – IESCBAP.</w:t>
      </w:r>
    </w:p>
    <w:p w:rsidR="001F41D4" w:rsidRPr="001F41D4" w:rsidRDefault="001F41D4" w:rsidP="001F41D4">
      <w:pPr>
        <w:rPr>
          <w:rFonts w:ascii="Calibri" w:hAnsi="Calibri" w:cs="Calibri"/>
          <w:sz w:val="22"/>
          <w:szCs w:val="22"/>
        </w:rPr>
      </w:pPr>
      <w:r w:rsidRPr="001F41D4">
        <w:rPr>
          <w:rFonts w:asciiTheme="minorHAnsi" w:hAnsiTheme="minorHAnsi" w:cstheme="minorHAnsi"/>
          <w:sz w:val="22"/>
          <w:szCs w:val="22"/>
        </w:rPr>
        <w:t>Advogado</w:t>
      </w:r>
      <w:r w:rsidR="00D76004" w:rsidRPr="001F41D4">
        <w:rPr>
          <w:rFonts w:asciiTheme="minorHAnsi" w:hAnsiTheme="minorHAnsi" w:cstheme="minorHAnsi"/>
          <w:sz w:val="22"/>
          <w:szCs w:val="22"/>
        </w:rPr>
        <w:t>s</w:t>
      </w:r>
      <w:r w:rsidR="00444228" w:rsidRPr="001F41D4">
        <w:rPr>
          <w:rFonts w:asciiTheme="minorHAnsi" w:hAnsiTheme="minorHAnsi" w:cstheme="minorHAnsi"/>
          <w:sz w:val="22"/>
          <w:szCs w:val="22"/>
        </w:rPr>
        <w:t xml:space="preserve"> -</w:t>
      </w:r>
      <w:r w:rsidR="00444228" w:rsidRPr="001F41D4">
        <w:rPr>
          <w:rFonts w:ascii="Calibri" w:hAnsi="Calibri" w:cs="Calibri"/>
          <w:sz w:val="22"/>
          <w:szCs w:val="22"/>
        </w:rPr>
        <w:t xml:space="preserve"> </w:t>
      </w:r>
      <w:r w:rsidRPr="001F41D4">
        <w:rPr>
          <w:rFonts w:ascii="Calibri" w:hAnsi="Calibri" w:cs="Calibri"/>
          <w:sz w:val="22"/>
          <w:szCs w:val="22"/>
        </w:rPr>
        <w:t>Daniel Batista de Aguiar – OAB/MT n° 3537,</w:t>
      </w:r>
    </w:p>
    <w:p w:rsidR="00F50D01" w:rsidRPr="001F41D4" w:rsidRDefault="001F41D4" w:rsidP="001F41D4">
      <w:pPr>
        <w:rPr>
          <w:rFonts w:ascii="Calibri" w:hAnsi="Calibri" w:cs="Calibri"/>
          <w:sz w:val="22"/>
          <w:szCs w:val="22"/>
        </w:rPr>
      </w:pPr>
      <w:r w:rsidRPr="001F41D4">
        <w:rPr>
          <w:rFonts w:ascii="Calibri" w:hAnsi="Calibri" w:cs="Calibri"/>
          <w:sz w:val="22"/>
          <w:szCs w:val="22"/>
        </w:rPr>
        <w:t xml:space="preserve">                        Fernando Ulysses </w:t>
      </w:r>
      <w:proofErr w:type="spellStart"/>
      <w:r w:rsidRPr="001F41D4">
        <w:rPr>
          <w:rFonts w:ascii="Calibri" w:hAnsi="Calibri" w:cs="Calibri"/>
          <w:sz w:val="22"/>
          <w:szCs w:val="22"/>
        </w:rPr>
        <w:t>Pagliari</w:t>
      </w:r>
      <w:proofErr w:type="spellEnd"/>
      <w:r w:rsidRPr="001F41D4">
        <w:rPr>
          <w:rFonts w:ascii="Calibri" w:hAnsi="Calibri" w:cs="Calibri"/>
          <w:sz w:val="22"/>
          <w:szCs w:val="22"/>
        </w:rPr>
        <w:t xml:space="preserve"> – OAB/MT n° 3047.</w:t>
      </w:r>
    </w:p>
    <w:p w:rsidR="00DC07C8" w:rsidRPr="001F41D4" w:rsidRDefault="00FB2E04" w:rsidP="00F50D01">
      <w:pPr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sz w:val="22"/>
          <w:szCs w:val="22"/>
        </w:rPr>
        <w:t>3</w:t>
      </w:r>
      <w:r w:rsidR="00CE1E56" w:rsidRPr="001F41D4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1F41D4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1F41D4" w:rsidRPr="001F41D4" w:rsidRDefault="001F41D4" w:rsidP="00F50D01">
      <w:pPr>
        <w:rPr>
          <w:rFonts w:asciiTheme="minorHAnsi" w:hAnsiTheme="minorHAnsi" w:cstheme="minorHAnsi"/>
          <w:sz w:val="22"/>
          <w:szCs w:val="22"/>
        </w:rPr>
      </w:pPr>
    </w:p>
    <w:p w:rsidR="000D402B" w:rsidRPr="001F41D4" w:rsidRDefault="001F41D4" w:rsidP="00F50D0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098</w:t>
      </w:r>
      <w:r w:rsidR="00EA65D3" w:rsidRPr="001F41D4">
        <w:rPr>
          <w:rFonts w:asciiTheme="minorHAnsi" w:hAnsiTheme="minorHAnsi" w:cstheme="minorHAnsi"/>
          <w:b/>
          <w:sz w:val="22"/>
          <w:szCs w:val="22"/>
        </w:rPr>
        <w:t>/2022</w:t>
      </w:r>
    </w:p>
    <w:p w:rsidR="000D402B" w:rsidRPr="001F41D4" w:rsidRDefault="000D402B" w:rsidP="000D40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F41D4" w:rsidRPr="001F41D4" w:rsidRDefault="001F41D4" w:rsidP="001F41D4">
      <w:pPr>
        <w:jc w:val="both"/>
        <w:rPr>
          <w:rFonts w:ascii="Calibri" w:hAnsi="Calibri" w:cs="Calibri"/>
          <w:sz w:val="22"/>
          <w:szCs w:val="22"/>
        </w:rPr>
      </w:pPr>
      <w:r w:rsidRPr="001F41D4">
        <w:rPr>
          <w:rFonts w:ascii="Calibri" w:hAnsi="Calibri" w:cs="Calibri"/>
          <w:sz w:val="22"/>
          <w:szCs w:val="22"/>
        </w:rPr>
        <w:t>Auto de Infração n° 120576, de 18/08/2009. Por destruir floresta nativa numa área de 19,5040 hectares com utilização de fogo sem aprovação prévia por órgão ambiental competente conforme parecer n° 140/CG/SMIA/2009, causando poluição. Decisão Administrativa n° 377/SGPA/SEMA/2019, de 29/03/2019, pela homologação do Auto de Infração n. 120576, de 18/08/2009, arbitrando multa de R$97.970,00 (noventa e sete mil, novecentos e setenta reais), com fulcro no artigo 51 do Decreto Federal 6514/2008. Requer o recorrente que seja em prejudicial de mérito, reconhecer/pronunciar a prescrição e declarar a nulidade do auto de infração em razão da inexistência da prova do nexo de causalidade, com a insubsistência da multa. Independente do exercício do juízo de retratação da i. autoridade julgadora, a nulidade da decisão, acolhendo os demais pedidos exarados em sede de defesa e aqui reiterados, sucessivamente, na forma do artigo 326 do CPC. Recurso provido.</w:t>
      </w:r>
    </w:p>
    <w:p w:rsidR="00772B13" w:rsidRPr="001F41D4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4027" w:rsidRPr="001F41D4" w:rsidRDefault="00CE1E56" w:rsidP="004E52BF">
      <w:pPr>
        <w:jc w:val="both"/>
        <w:rPr>
          <w:rFonts w:ascii="Calibri" w:hAnsi="Calibri" w:cs="Calibri"/>
          <w:sz w:val="22"/>
          <w:szCs w:val="22"/>
        </w:rPr>
      </w:pPr>
      <w:r w:rsidRPr="001F41D4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FB2E04" w:rsidRPr="001F41D4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1F41D4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3C285E" w:rsidRPr="001F41D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948ED" w:rsidRPr="001F41D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F41D4" w:rsidRPr="001F41D4">
        <w:rPr>
          <w:rFonts w:ascii="Calibri" w:hAnsi="Calibri" w:cs="Calibri"/>
          <w:color w:val="000000"/>
          <w:sz w:val="22"/>
          <w:szCs w:val="22"/>
        </w:rPr>
        <w:t xml:space="preserve">por unanimidade, </w:t>
      </w:r>
      <w:r w:rsidR="001F41D4" w:rsidRPr="001F41D4">
        <w:rPr>
          <w:rFonts w:ascii="Calibri" w:hAnsi="Calibri" w:cs="Calibri"/>
          <w:sz w:val="22"/>
          <w:szCs w:val="22"/>
        </w:rPr>
        <w:t>dar provimento ao recurso interposto pelo recorrente, acolhendo o voto</w:t>
      </w:r>
      <w:r w:rsidR="00766271">
        <w:rPr>
          <w:rFonts w:ascii="Calibri" w:hAnsi="Calibri" w:cs="Calibri"/>
          <w:sz w:val="22"/>
          <w:szCs w:val="22"/>
        </w:rPr>
        <w:t xml:space="preserve"> relator, </w:t>
      </w:r>
      <w:r w:rsidR="00766271" w:rsidRPr="001F41D4">
        <w:rPr>
          <w:rFonts w:ascii="Calibri" w:hAnsi="Calibri" w:cs="Calibri"/>
          <w:sz w:val="22"/>
          <w:szCs w:val="22"/>
        </w:rPr>
        <w:t>reconhecendo</w:t>
      </w:r>
      <w:r w:rsidR="001F41D4" w:rsidRPr="001F41D4">
        <w:rPr>
          <w:rFonts w:ascii="Calibri" w:hAnsi="Calibri" w:cs="Calibri"/>
          <w:sz w:val="22"/>
          <w:szCs w:val="22"/>
        </w:rPr>
        <w:t xml:space="preserve"> </w:t>
      </w:r>
      <w:r w:rsidR="00766271">
        <w:rPr>
          <w:rFonts w:ascii="Calibri" w:hAnsi="Calibri" w:cs="Calibri"/>
          <w:sz w:val="22"/>
          <w:szCs w:val="22"/>
        </w:rPr>
        <w:t xml:space="preserve">a </w:t>
      </w:r>
      <w:r w:rsidR="001F41D4" w:rsidRPr="001F41D4">
        <w:rPr>
          <w:rFonts w:ascii="Calibri" w:hAnsi="Calibri" w:cs="Calibri"/>
          <w:sz w:val="22"/>
          <w:szCs w:val="22"/>
        </w:rPr>
        <w:t>prescrição intercorrente</w:t>
      </w:r>
      <w:r w:rsidR="00D8551E">
        <w:rPr>
          <w:rFonts w:ascii="Calibri" w:hAnsi="Calibri" w:cs="Calibri"/>
          <w:sz w:val="22"/>
          <w:szCs w:val="22"/>
        </w:rPr>
        <w:t xml:space="preserve">, </w:t>
      </w:r>
      <w:bookmarkStart w:id="0" w:name="_GoBack"/>
      <w:bookmarkEnd w:id="0"/>
      <w:r w:rsidR="001F41D4" w:rsidRPr="001F41D4">
        <w:rPr>
          <w:rFonts w:ascii="Calibri" w:hAnsi="Calibri" w:cs="Calibri"/>
          <w:sz w:val="22"/>
          <w:szCs w:val="22"/>
        </w:rPr>
        <w:t xml:space="preserve"> que de fato há um lapso temporal superior a 3</w:t>
      </w:r>
      <w:r w:rsidR="00766271">
        <w:rPr>
          <w:rFonts w:ascii="Calibri" w:hAnsi="Calibri" w:cs="Calibri"/>
          <w:sz w:val="22"/>
          <w:szCs w:val="22"/>
        </w:rPr>
        <w:t xml:space="preserve"> (três)</w:t>
      </w:r>
      <w:r w:rsidR="001F41D4" w:rsidRPr="001F41D4">
        <w:rPr>
          <w:rFonts w:ascii="Calibri" w:hAnsi="Calibri" w:cs="Calibri"/>
          <w:sz w:val="22"/>
          <w:szCs w:val="22"/>
        </w:rPr>
        <w:t xml:space="preserve"> anos entre o despacho da SEMA de 06/11/2013 (fl.</w:t>
      </w:r>
      <w:r w:rsidR="00766271">
        <w:rPr>
          <w:rFonts w:ascii="Calibri" w:hAnsi="Calibri" w:cs="Calibri"/>
          <w:sz w:val="22"/>
          <w:szCs w:val="22"/>
        </w:rPr>
        <w:t xml:space="preserve"> </w:t>
      </w:r>
      <w:r w:rsidR="001F41D4" w:rsidRPr="001F41D4">
        <w:rPr>
          <w:rFonts w:ascii="Calibri" w:hAnsi="Calibri" w:cs="Calibri"/>
          <w:sz w:val="22"/>
          <w:szCs w:val="22"/>
        </w:rPr>
        <w:t>126) e o despacho da SEMA de 12/12/2016 (fl.</w:t>
      </w:r>
      <w:r w:rsidR="00766271">
        <w:rPr>
          <w:rFonts w:ascii="Calibri" w:hAnsi="Calibri" w:cs="Calibri"/>
          <w:sz w:val="22"/>
          <w:szCs w:val="22"/>
        </w:rPr>
        <w:t xml:space="preserve"> </w:t>
      </w:r>
      <w:r w:rsidR="001F41D4" w:rsidRPr="001F41D4">
        <w:rPr>
          <w:rFonts w:ascii="Calibri" w:hAnsi="Calibri" w:cs="Calibri"/>
          <w:sz w:val="22"/>
          <w:szCs w:val="22"/>
        </w:rPr>
        <w:t>132)</w:t>
      </w:r>
      <w:r w:rsidR="001F41D4" w:rsidRPr="001F41D4">
        <w:rPr>
          <w:rFonts w:ascii="Calibri" w:hAnsi="Calibri" w:cs="Calibri"/>
          <w:color w:val="000000"/>
          <w:sz w:val="22"/>
          <w:szCs w:val="22"/>
        </w:rPr>
        <w:t>, cancelando o Auto de Infração n°</w:t>
      </w:r>
      <w:r w:rsidR="001F41D4" w:rsidRPr="001F41D4">
        <w:rPr>
          <w:rFonts w:ascii="Calibri" w:hAnsi="Calibri" w:cs="Calibri"/>
          <w:sz w:val="22"/>
          <w:szCs w:val="22"/>
        </w:rPr>
        <w:t xml:space="preserve"> 120576, de 18/08/2009</w:t>
      </w:r>
      <w:r w:rsidR="001F41D4" w:rsidRPr="001F41D4">
        <w:rPr>
          <w:rFonts w:ascii="Calibri" w:hAnsi="Calibri" w:cs="Calibri"/>
          <w:color w:val="000000"/>
          <w:sz w:val="22"/>
          <w:szCs w:val="22"/>
        </w:rPr>
        <w:t>, e, consequentemente o arquivamento do processo.</w:t>
      </w:r>
    </w:p>
    <w:p w:rsidR="00517EE9" w:rsidRPr="001F41D4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1F41D4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1F41D4">
        <w:rPr>
          <w:rFonts w:asciiTheme="minorHAnsi" w:hAnsiTheme="minorHAnsi" w:cstheme="minorHAnsi"/>
          <w:sz w:val="22"/>
          <w:szCs w:val="22"/>
        </w:rPr>
        <w:t>os seguintes membros:</w:t>
      </w:r>
    </w:p>
    <w:p w:rsidR="00FB2E04" w:rsidRPr="001F41D4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FB2E04" w:rsidRPr="001F41D4" w:rsidRDefault="00FB2E04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sz w:val="22"/>
          <w:szCs w:val="22"/>
        </w:rPr>
        <w:t>Representante da OAB</w:t>
      </w:r>
    </w:p>
    <w:p w:rsidR="00FB2E04" w:rsidRPr="001F41D4" w:rsidRDefault="00FB2E04" w:rsidP="00FB2E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F41D4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1F41D4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FB2E04" w:rsidRPr="001F41D4" w:rsidRDefault="00FB2E04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sz w:val="22"/>
          <w:szCs w:val="22"/>
        </w:rPr>
        <w:t>Representante da FIEMT</w:t>
      </w:r>
    </w:p>
    <w:p w:rsidR="00FB2E04" w:rsidRPr="001F41D4" w:rsidRDefault="00FB2E04" w:rsidP="00FB2E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F41D4">
        <w:rPr>
          <w:rFonts w:asciiTheme="minorHAnsi" w:hAnsiTheme="minorHAnsi" w:cstheme="minorHAnsi"/>
          <w:b/>
          <w:sz w:val="22"/>
          <w:szCs w:val="22"/>
        </w:rPr>
        <w:t xml:space="preserve">Davi Maia Castelo Branco Ferreira </w:t>
      </w:r>
    </w:p>
    <w:p w:rsidR="00FB2E04" w:rsidRPr="001F41D4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sz w:val="22"/>
          <w:szCs w:val="22"/>
        </w:rPr>
        <w:t>Representante da PGE</w:t>
      </w:r>
    </w:p>
    <w:p w:rsidR="00FB2E04" w:rsidRPr="001F41D4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FB2E04" w:rsidRPr="001F41D4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sz w:val="22"/>
          <w:szCs w:val="22"/>
        </w:rPr>
        <w:t>Representante do IESCBAP</w:t>
      </w:r>
    </w:p>
    <w:p w:rsidR="00FB2E04" w:rsidRPr="001F41D4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FB2E04" w:rsidRPr="001F41D4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FB2E04" w:rsidRPr="001F41D4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FB2E04" w:rsidRPr="001F41D4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sz w:val="22"/>
          <w:szCs w:val="22"/>
        </w:rPr>
        <w:t>Representante da ADE</w:t>
      </w:r>
    </w:p>
    <w:p w:rsidR="00FB2E04" w:rsidRPr="001F41D4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b/>
          <w:sz w:val="22"/>
          <w:szCs w:val="22"/>
        </w:rPr>
        <w:t xml:space="preserve">Natália Alencar </w:t>
      </w:r>
      <w:proofErr w:type="spellStart"/>
      <w:r w:rsidRPr="001F41D4">
        <w:rPr>
          <w:rFonts w:asciiTheme="minorHAnsi" w:hAnsiTheme="minorHAnsi" w:cstheme="minorHAnsi"/>
          <w:b/>
          <w:sz w:val="22"/>
          <w:szCs w:val="22"/>
        </w:rPr>
        <w:t>Cantini</w:t>
      </w:r>
      <w:proofErr w:type="spellEnd"/>
      <w:r w:rsidRPr="001F41D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B2E04" w:rsidRPr="001F41D4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304C5C" w:rsidRPr="001F41D4" w:rsidRDefault="00FB2E04" w:rsidP="00304C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sz w:val="22"/>
          <w:szCs w:val="22"/>
        </w:rPr>
        <w:t xml:space="preserve">Cuiabá, 28 </w:t>
      </w:r>
      <w:r w:rsidR="00304C5C" w:rsidRPr="001F41D4">
        <w:rPr>
          <w:rFonts w:asciiTheme="minorHAnsi" w:hAnsiTheme="minorHAnsi" w:cstheme="minorHAnsi"/>
          <w:sz w:val="22"/>
          <w:szCs w:val="22"/>
        </w:rPr>
        <w:t>de abril de 2022.</w:t>
      </w:r>
    </w:p>
    <w:p w:rsidR="00304C5C" w:rsidRPr="001F41D4" w:rsidRDefault="00304C5C" w:rsidP="00304C5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B2E04" w:rsidRPr="001F41D4" w:rsidRDefault="00FB2E04" w:rsidP="00FB2E04">
      <w:pPr>
        <w:jc w:val="both"/>
        <w:rPr>
          <w:rFonts w:asciiTheme="minorHAnsi" w:hAnsiTheme="minorHAnsi" w:cstheme="minorHAnsi"/>
          <w:sz w:val="22"/>
          <w:szCs w:val="22"/>
        </w:rPr>
      </w:pPr>
      <w:r w:rsidRPr="001F41D4">
        <w:rPr>
          <w:rFonts w:asciiTheme="minorHAnsi" w:hAnsiTheme="minorHAnsi" w:cstheme="minorHAnsi"/>
          <w:b/>
          <w:sz w:val="22"/>
          <w:szCs w:val="22"/>
        </w:rPr>
        <w:t xml:space="preserve">    Flávio Lima de Oliveira</w:t>
      </w:r>
    </w:p>
    <w:p w:rsidR="00366BC8" w:rsidRPr="001F41D4" w:rsidRDefault="009948ED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1F41D4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    </w:t>
      </w:r>
      <w:r w:rsidR="00304C5C" w:rsidRPr="001F41D4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366BC8" w:rsidRPr="001F41D4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FB2E04" w:rsidRPr="001F41D4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3</w:t>
      </w:r>
      <w:r w:rsidR="00366BC8" w:rsidRPr="001F41D4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1F41D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41D4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85E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44228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903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66271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12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8ED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E74EC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004"/>
    <w:rsid w:val="00D766F6"/>
    <w:rsid w:val="00D77EAD"/>
    <w:rsid w:val="00D81ED0"/>
    <w:rsid w:val="00D822FD"/>
    <w:rsid w:val="00D82C7C"/>
    <w:rsid w:val="00D8436B"/>
    <w:rsid w:val="00D84D96"/>
    <w:rsid w:val="00D84DEF"/>
    <w:rsid w:val="00D8551E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5721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83A21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265E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3C3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2E04"/>
    <w:rsid w:val="00FB4C1E"/>
    <w:rsid w:val="00FB4C50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2A3F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5B0B-66A7-4C51-A0F4-EA2DC8B2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2022-05-09T16:10:00Z</dcterms:created>
  <dcterms:modified xsi:type="dcterms:W3CDTF">2022-05-16T22:57:00Z</dcterms:modified>
</cp:coreProperties>
</file>